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3120" w14:textId="3A94D5C8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1.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Ересектер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психологиясы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қандай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кезеңдерді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07A96A00" w14:textId="3D661040" w:rsidR="00757E0A" w:rsidRPr="00757E0A" w:rsidRDefault="00757E0A" w:rsidP="00757E0A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9977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18pt;height:15.6pt" o:ole="">
            <v:imagedata r:id="rId4" o:title=""/>
          </v:shape>
          <w:control r:id="rId5" w:name="DefaultOcxName" w:shapeid="_x0000_i1174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Жастық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шақты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ерте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орта,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кеш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ересектікті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1EFD456">
          <v:shape id="_x0000_i1173" type="#_x0000_t75" style="width:18pt;height:15.6pt" o:ole="">
            <v:imagedata r:id="rId4" o:title=""/>
          </v:shape>
          <w:control r:id="rId6" w:name="DefaultOcxName1" w:shapeid="_x0000_i1173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Нәрестелікті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8B1915A">
          <v:shape id="_x0000_i1172" type="#_x0000_t75" style="width:18pt;height:15.6pt" o:ole="">
            <v:imagedata r:id="rId4" o:title=""/>
          </v:shape>
          <w:control r:id="rId7" w:name="DefaultOcxName2" w:shapeid="_x0000_i1172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Бөбек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кезеңін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F2206AF">
          <v:shape id="_x0000_i1171" type="#_x0000_t75" style="width:18pt;height:15.6pt" o:ole="">
            <v:imagedata r:id="rId4" o:title=""/>
          </v:shape>
          <w:control r:id="rId8" w:name="DefaultOcxName3" w:shapeid="_x0000_i1171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Мектепке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дейінгі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кезеңді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7672B03">
          <v:shape id="_x0000_i1170" type="#_x0000_t75" style="width:18pt;height:15.6pt" o:ole="">
            <v:imagedata r:id="rId4" o:title=""/>
          </v:shape>
          <w:control r:id="rId9" w:name="DefaultOcxName4" w:shapeid="_x0000_i1170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Бастауыш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мектеп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кезеңін</w:t>
      </w:r>
      <w:proofErr w:type="spellEnd"/>
    </w:p>
    <w:p w14:paraId="09543F85" w14:textId="091337EE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2.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Қарттық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психология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шамаларын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001589AB" w14:textId="65A30814" w:rsidR="00757E0A" w:rsidRPr="00757E0A" w:rsidRDefault="00757E0A" w:rsidP="00757E0A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BE9D7D9">
          <v:shape id="_x0000_i1169" type="#_x0000_t75" style="width:18pt;height:15.6pt" o:ole="">
            <v:imagedata r:id="rId4" o:title=""/>
          </v:shape>
          <w:control r:id="rId10" w:name="DefaultOcxName5" w:shapeid="_x0000_i1169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Мектепке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дейінгі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кезеңді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50A7DCC">
          <v:shape id="_x0000_i1168" type="#_x0000_t75" style="width:18pt;height:15.6pt" o:ole="">
            <v:imagedata r:id="rId4" o:title=""/>
          </v:shape>
          <w:control r:id="rId11" w:name="DefaultOcxName6" w:shapeid="_x0000_i1168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Нәрестелікті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E88A60B">
          <v:shape id="_x0000_i1167" type="#_x0000_t75" style="width:18pt;height:15.6pt" o:ole="">
            <v:imagedata r:id="rId4" o:title=""/>
          </v:shape>
          <w:control r:id="rId12" w:name="DefaultOcxName7" w:shapeid="_x0000_i1167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Егделікті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ұзақ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өмір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сүруді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B56D0E8">
          <v:shape id="_x0000_i1166" type="#_x0000_t75" style="width:18pt;height:15.6pt" o:ole="">
            <v:imagedata r:id="rId4" o:title=""/>
          </v:shape>
          <w:control r:id="rId13" w:name="DefaultOcxName8" w:shapeid="_x0000_i1166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Бастауыш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сынып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кезеңін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C99371C">
          <v:shape id="_x0000_i1165" type="#_x0000_t75" style="width:18pt;height:15.6pt" o:ole="">
            <v:imagedata r:id="rId4" o:title=""/>
          </v:shape>
          <w:control r:id="rId14" w:name="DefaultOcxName9" w:shapeid="_x0000_i1165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Ересектікті</w:t>
      </w:r>
      <w:proofErr w:type="spellEnd"/>
    </w:p>
    <w:p w14:paraId="554F0903" w14:textId="1E4D57A9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3. Даму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психологиясының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негізгі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әдістері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54199227" w14:textId="48D65D4C" w:rsidR="00757E0A" w:rsidRPr="00757E0A" w:rsidRDefault="00757E0A" w:rsidP="00757E0A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CE41D7E">
          <v:shape id="_x0000_i1164" type="#_x0000_t75" style="width:18pt;height:15.6pt" o:ole="">
            <v:imagedata r:id="rId4" o:title=""/>
          </v:shape>
          <w:control r:id="rId15" w:name="DefaultOcxName10" w:shapeid="_x0000_i1164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Бақылау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эксперимент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64C2909">
          <v:shape id="_x0000_i1163" type="#_x0000_t75" style="width:18pt;height:15.6pt" o:ole="">
            <v:imagedata r:id="rId4" o:title=""/>
          </v:shape>
          <w:control r:id="rId16" w:name="DefaultOcxName11" w:shapeid="_x0000_i1163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Тест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2CF3C4C">
          <v:shape id="_x0000_i1162" type="#_x0000_t75" style="width:18pt;height:15.6pt" o:ole="">
            <v:imagedata r:id="rId4" o:title=""/>
          </v:shape>
          <w:control r:id="rId17" w:name="DefaultOcxName12" w:shapeid="_x0000_i1162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Анкета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3491D88">
          <v:shape id="_x0000_i1161" type="#_x0000_t75" style="width:18pt;height:15.6pt" o:ole="">
            <v:imagedata r:id="rId4" o:title=""/>
          </v:shape>
          <w:control r:id="rId18" w:name="DefaultOcxName13" w:shapeid="_x0000_i1161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Интервью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6FEAFCA">
          <v:shape id="_x0000_i1160" type="#_x0000_t75" style="width:18pt;height:15.6pt" o:ole="">
            <v:imagedata r:id="rId4" o:title=""/>
          </v:shape>
          <w:control r:id="rId19" w:name="DefaultOcxName14" w:shapeid="_x0000_i1160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Әңгімелесу</w:t>
      </w:r>
      <w:proofErr w:type="spellEnd"/>
    </w:p>
    <w:p w14:paraId="7408D661" w14:textId="0F8A3973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4.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Проективті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әдістер</w:t>
      </w:r>
      <w:proofErr w:type="spellEnd"/>
    </w:p>
    <w:p w14:paraId="12153CE1" w14:textId="09DE9207" w:rsidR="00757E0A" w:rsidRPr="00757E0A" w:rsidRDefault="00757E0A" w:rsidP="00757E0A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3AAB9DD">
          <v:shape id="_x0000_i1159" type="#_x0000_t75" style="width:18pt;height:15.6pt" o:ole="">
            <v:imagedata r:id="rId4" o:title=""/>
          </v:shape>
          <w:control r:id="rId20" w:name="DefaultOcxName15" w:shapeid="_x0000_i1159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Тест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7A93930">
          <v:shape id="_x0000_i1158" type="#_x0000_t75" style="width:18pt;height:15.6pt" o:ole="">
            <v:imagedata r:id="rId4" o:title=""/>
          </v:shape>
          <w:control r:id="rId21" w:name="DefaultOcxName16" w:shapeid="_x0000_i1158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Іс-әрекет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өнімін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зерттеу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әдісі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203C17A">
          <v:shape id="_x0000_i1157" type="#_x0000_t75" style="width:18pt;height:15.6pt" o:ole="">
            <v:imagedata r:id="rId4" o:title=""/>
          </v:shape>
          <w:control r:id="rId22" w:name="DefaultOcxName17" w:shapeid="_x0000_i1157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Клиникалық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әңгімелесу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5223366">
          <v:shape id="_x0000_i1156" type="#_x0000_t75" style="width:18pt;height:15.6pt" o:ole="">
            <v:imagedata r:id="rId4" o:title=""/>
          </v:shape>
          <w:control r:id="rId23" w:name="DefaultOcxName18" w:shapeid="_x0000_i1156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Әңгімелесу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C1A8DDE">
          <v:shape id="_x0000_i1155" type="#_x0000_t75" style="width:18pt;height:15.6pt" o:ole="">
            <v:imagedata r:id="rId4" o:title=""/>
          </v:shape>
          <w:control r:id="rId24" w:name="DefaultOcxName19" w:shapeid="_x0000_i1155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Анкета</w:t>
      </w:r>
    </w:p>
    <w:p w14:paraId="53CD3E1B" w14:textId="44CAAE38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5. Даму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психологиясындағы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лонгитюд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әдісі</w:t>
      </w:r>
      <w:proofErr w:type="spellEnd"/>
    </w:p>
    <w:p w14:paraId="03D47EC2" w14:textId="5BB15FAC" w:rsidR="00757E0A" w:rsidRPr="00757E0A" w:rsidRDefault="00757E0A" w:rsidP="00757E0A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1C1783C">
          <v:shape id="_x0000_i1154" type="#_x0000_t75" style="width:18pt;height:15.6pt" o:ole="">
            <v:imagedata r:id="rId4" o:title=""/>
          </v:shape>
          <w:control r:id="rId25" w:name="DefaultOcxName20" w:shapeid="_x0000_i1154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Егіздерді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салыстырмалы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зерттеу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әдісі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62E4F92">
          <v:shape id="_x0000_i1153" type="#_x0000_t75" style="width:18pt;height:15.6pt" o:ole="">
            <v:imagedata r:id="rId4" o:title=""/>
          </v:shape>
          <w:control r:id="rId26" w:name="DefaultOcxName21" w:shapeid="_x0000_i1153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Әлемнің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халықтарының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әртүрлі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мәдениетіндегі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бабалардың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тәрбиесінің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мазмұны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әдістерін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сонымен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бірге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адамның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жеке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танымдық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ерекшеліктерін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салыстырмалы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зерттеу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9AF493E">
          <v:shape id="_x0000_i1152" type="#_x0000_t75" style="width:18pt;height:15.6pt" o:ole="">
            <v:imagedata r:id="rId4" o:title=""/>
          </v:shape>
          <w:control r:id="rId27" w:name="DefaultOcxName22" w:shapeid="_x0000_i1152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адамды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немесе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адамдар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тобын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ұзақ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мерзімде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бақылау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49981A7">
          <v:shape id="_x0000_i1151" type="#_x0000_t75" style="width:18pt;height:15.6pt" o:ole="">
            <v:imagedata r:id="rId4" o:title=""/>
          </v:shape>
          <w:control r:id="rId28" w:name="DefaultOcxName23" w:shapeid="_x0000_i1151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Адамның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іс-әрекет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нәтижесін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талдау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әдісі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00FAB00">
          <v:shape id="_x0000_i1150" type="#_x0000_t75" style="width:18pt;height:15.6pt" o:ole="">
            <v:imagedata r:id="rId4" o:title=""/>
          </v:shape>
          <w:control r:id="rId29" w:name="DefaultOcxName24" w:shapeid="_x0000_i1150"/>
        </w:objec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Адамның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өмірбаянын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талдаудың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негізінде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оның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психологиялық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дамуын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зерттеу</w:t>
      </w:r>
      <w:proofErr w:type="spellEnd"/>
    </w:p>
    <w:p w14:paraId="0A0F9001" w14:textId="2E8A7216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lastRenderedPageBreak/>
        <w:t xml:space="preserve">6. Рекапитуляция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тұжырымдамасының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авторы:</w:t>
      </w:r>
    </w:p>
    <w:p w14:paraId="12141A55" w14:textId="4877457B" w:rsidR="00757E0A" w:rsidRPr="00757E0A" w:rsidRDefault="00757E0A" w:rsidP="00757E0A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41FF5D7">
          <v:shape id="_x0000_i1149" type="#_x0000_t75" style="width:18pt;height:15.6pt" o:ole="">
            <v:imagedata r:id="rId4" o:title=""/>
          </v:shape>
          <w:control r:id="rId30" w:name="DefaultOcxName25" w:shapeid="_x0000_i1149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З. Фрейд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92726F3">
          <v:shape id="_x0000_i1148" type="#_x0000_t75" style="width:18pt;height:15.6pt" o:ole="">
            <v:imagedata r:id="rId4" o:title=""/>
          </v:shape>
          <w:control r:id="rId31" w:name="DefaultOcxName26" w:shapeid="_x0000_i1148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Г. С. Холл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E0E1D0F">
          <v:shape id="_x0000_i1147" type="#_x0000_t75" style="width:18pt;height:15.6pt" o:ole="">
            <v:imagedata r:id="rId4" o:title=""/>
          </v:shape>
          <w:control r:id="rId32" w:name="DefaultOcxName27" w:shapeid="_x0000_i1147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Ч. Дарвин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E7D87B0">
          <v:shape id="_x0000_i1146" type="#_x0000_t75" style="width:18pt;height:15.6pt" o:ole="">
            <v:imagedata r:id="rId4" o:title=""/>
          </v:shape>
          <w:control r:id="rId33" w:name="DefaultOcxName28" w:shapeid="_x0000_i1146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В.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Прейер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0CB5077">
          <v:shape id="_x0000_i1145" type="#_x0000_t75" style="width:18pt;height:15.6pt" o:ole="">
            <v:imagedata r:id="rId4" o:title=""/>
          </v:shape>
          <w:control r:id="rId34" w:name="DefaultOcxName29" w:shapeid="_x0000_i1145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Л. С. Выготский</w:t>
      </w:r>
    </w:p>
    <w:p w14:paraId="2842E98D" w14:textId="1047845F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7.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Мәдени-тарихи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тұжырымдаманың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авторы</w:t>
      </w:r>
    </w:p>
    <w:p w14:paraId="2A068251" w14:textId="053E9493" w:rsidR="00757E0A" w:rsidRPr="00757E0A" w:rsidRDefault="00757E0A" w:rsidP="00757E0A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2DAC3DD">
          <v:shape id="_x0000_i1144" type="#_x0000_t75" style="width:18pt;height:15.6pt" o:ole="">
            <v:imagedata r:id="rId4" o:title=""/>
          </v:shape>
          <w:control r:id="rId35" w:name="DefaultOcxName30" w:shapeid="_x0000_i1144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Г. С. Холл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D98DEEF">
          <v:shape id="_x0000_i1143" type="#_x0000_t75" style="width:18pt;height:15.6pt" o:ole="">
            <v:imagedata r:id="rId4" o:title=""/>
          </v:shape>
          <w:control r:id="rId36" w:name="DefaultOcxName31" w:shapeid="_x0000_i1143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Ч. Дарвин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CAD5528">
          <v:shape id="_x0000_i1142" type="#_x0000_t75" style="width:18pt;height:15.6pt" o:ole="">
            <v:imagedata r:id="rId4" o:title=""/>
          </v:shape>
          <w:control r:id="rId37" w:name="DefaultOcxName32" w:shapeid="_x0000_i1142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З. Фрейд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0A8D3AC">
          <v:shape id="_x0000_i1141" type="#_x0000_t75" style="width:18pt;height:15.6pt" o:ole="">
            <v:imagedata r:id="rId4" o:title=""/>
          </v:shape>
          <w:control r:id="rId38" w:name="DefaultOcxName33" w:shapeid="_x0000_i1141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Л. С. Выготский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7CD35F2">
          <v:shape id="_x0000_i1140" type="#_x0000_t75" style="width:18pt;height:15.6pt" o:ole="">
            <v:imagedata r:id="rId4" o:title=""/>
          </v:shape>
          <w:control r:id="rId39" w:name="DefaultOcxName34" w:shapeid="_x0000_i1140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Б. Г. Ананьев</w:t>
      </w:r>
    </w:p>
    <w:p w14:paraId="56C22AD3" w14:textId="22ADE3D7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8.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Онтогенездегі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психикалық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дамудың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жетекші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факторы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тұқымқуалаушылық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деп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сипаттайтын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тұжырымдама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71F1D2D7" w14:textId="4F412423" w:rsidR="00757E0A" w:rsidRPr="00757E0A" w:rsidRDefault="00757E0A" w:rsidP="00757E0A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69B2AD3">
          <v:shape id="_x0000_i1139" type="#_x0000_t75" style="width:18pt;height:15.6pt" o:ole="">
            <v:imagedata r:id="rId4" o:title=""/>
          </v:shape>
          <w:control r:id="rId40" w:name="DefaultOcxName35" w:shapeid="_x0000_i1139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Эмпиризм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9C6DD68">
          <v:shape id="_x0000_i1138" type="#_x0000_t75" style="width:18pt;height:15.6pt" o:ole="">
            <v:imagedata r:id="rId4" o:title=""/>
          </v:shape>
          <w:control r:id="rId41" w:name="DefaultOcxName36" w:shapeid="_x0000_i1138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Дуализм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D28C92F">
          <v:shape id="_x0000_i1137" type="#_x0000_t75" style="width:18pt;height:15.6pt" o:ole="">
            <v:imagedata r:id="rId4" o:title=""/>
          </v:shape>
          <w:control r:id="rId42" w:name="DefaultOcxName37" w:shapeid="_x0000_i1137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Нативизм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0BAC0DA">
          <v:shape id="_x0000_i1136" type="#_x0000_t75" style="width:18pt;height:15.6pt" o:ole="">
            <v:imagedata r:id="rId4" o:title=""/>
          </v:shape>
          <w:control r:id="rId43" w:name="DefaultOcxName38" w:shapeid="_x0000_i1136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Антагонизм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7854E8D">
          <v:shape id="_x0000_i1135" type="#_x0000_t75" style="width:18pt;height:15.6pt" o:ole="">
            <v:imagedata r:id="rId4" o:title=""/>
          </v:shape>
          <w:control r:id="rId44" w:name="DefaultOcxName39" w:shapeid="_x0000_i1135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Психоанализ</w:t>
      </w:r>
    </w:p>
    <w:p w14:paraId="65327B6A" w14:textId="040A72D8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9.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Онтогенездегі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психикалық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дамудың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жетекші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факторы орта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деп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сипаттайтын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тұжырымдама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5CB56E58" w14:textId="3CA195D8" w:rsidR="00757E0A" w:rsidRPr="00757E0A" w:rsidRDefault="00757E0A" w:rsidP="00757E0A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0234BAA">
          <v:shape id="_x0000_i1134" type="#_x0000_t75" style="width:18pt;height:15.6pt" o:ole="">
            <v:imagedata r:id="rId4" o:title=""/>
          </v:shape>
          <w:control r:id="rId45" w:name="DefaultOcxName40" w:shapeid="_x0000_i1134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Дуализм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51AADCC">
          <v:shape id="_x0000_i1133" type="#_x0000_t75" style="width:18pt;height:15.6pt" o:ole="">
            <v:imagedata r:id="rId4" o:title=""/>
          </v:shape>
          <w:control r:id="rId46" w:name="DefaultOcxName41" w:shapeid="_x0000_i1133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Нативизм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B8A3A4F">
          <v:shape id="_x0000_i1132" type="#_x0000_t75" style="width:18pt;height:15.6pt" o:ole="">
            <v:imagedata r:id="rId4" o:title=""/>
          </v:shape>
          <w:control r:id="rId47" w:name="DefaultOcxName42" w:shapeid="_x0000_i1132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Антагонизм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0EBC250">
          <v:shape id="_x0000_i1131" type="#_x0000_t75" style="width:18pt;height:15.6pt" o:ole="">
            <v:imagedata r:id="rId4" o:title=""/>
          </v:shape>
          <w:control r:id="rId48" w:name="DefaultOcxName43" w:shapeid="_x0000_i1131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Психоанализ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F8A5A32">
          <v:shape id="_x0000_i1130" type="#_x0000_t75" style="width:18pt;height:15.6pt" o:ole="">
            <v:imagedata r:id="rId4" o:title=""/>
          </v:shape>
          <w:control r:id="rId49" w:name="DefaultOcxName44" w:shapeid="_x0000_i1130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Эмпиризм</w:t>
      </w:r>
    </w:p>
    <w:p w14:paraId="375701D5" w14:textId="1C9EB723" w:rsidR="00757E0A" w:rsidRPr="00757E0A" w:rsidRDefault="00757E0A" w:rsidP="00757E0A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1</w:t>
      </w:r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0.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Эмпиризмнің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авторлары</w:t>
      </w:r>
      <w:proofErr w:type="spellEnd"/>
      <w:r w:rsidRPr="00757E0A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1FEE1662" w14:textId="2CF2D376" w:rsidR="00757E0A" w:rsidRPr="00757E0A" w:rsidRDefault="00757E0A" w:rsidP="00757E0A">
      <w:pPr>
        <w:shd w:val="clear" w:color="auto" w:fill="FFFFFF"/>
        <w:spacing w:after="9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9B2EFA2">
          <v:shape id="_x0000_i1129" type="#_x0000_t75" style="width:18pt;height:15.6pt" o:ole="">
            <v:imagedata r:id="rId4" o:title=""/>
          </v:shape>
          <w:control r:id="rId50" w:name="DefaultOcxName45" w:shapeid="_x0000_i1129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Д. Локк, Д. </w:t>
      </w:r>
      <w:proofErr w:type="spellStart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Гартли</w:t>
      </w:r>
      <w:proofErr w:type="spellEnd"/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09FC790">
          <v:shape id="_x0000_i1128" type="#_x0000_t75" style="width:18pt;height:15.6pt" o:ole="">
            <v:imagedata r:id="rId4" o:title=""/>
          </v:shape>
          <w:control r:id="rId51" w:name="DefaultOcxName46" w:shapeid="_x0000_i1128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Ж. Пиаже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CB78B26">
          <v:shape id="_x0000_i1127" type="#_x0000_t75" style="width:18pt;height:15.6pt" o:ole="">
            <v:imagedata r:id="rId4" o:title=""/>
          </v:shape>
          <w:control r:id="rId52" w:name="DefaultOcxName47" w:shapeid="_x0000_i1127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З. Фрейд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861EE3E">
          <v:shape id="_x0000_i1126" type="#_x0000_t75" style="width:18pt;height:15.6pt" o:ole="">
            <v:imagedata r:id="rId4" o:title=""/>
          </v:shape>
          <w:control r:id="rId53" w:name="DefaultOcxName48" w:shapeid="_x0000_i1126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Р. Декарт</w: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FFDCA21">
          <v:shape id="_x0000_i1125" type="#_x0000_t75" style="width:18pt;height:15.6pt" o:ole="">
            <v:imagedata r:id="rId4" o:title=""/>
          </v:shape>
          <w:control r:id="rId54" w:name="DefaultOcxName49" w:shapeid="_x0000_i1125"/>
        </w:object>
      </w:r>
      <w:r w:rsidRPr="00757E0A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И. Кант</w:t>
      </w:r>
    </w:p>
    <w:p w14:paraId="6009ECDB" w14:textId="77777777" w:rsidR="00AC6DC3" w:rsidRDefault="00AC6DC3"/>
    <w:sectPr w:rsidR="00A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0A"/>
    <w:rsid w:val="00757E0A"/>
    <w:rsid w:val="00A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F9BC"/>
  <w15:chartTrackingRefBased/>
  <w15:docId w15:val="{BA18C6ED-CD97-4BFD-816E-5EB19CD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1767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42056373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154369854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804038282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2062360491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940603819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219636069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81162888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482545472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61050375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Булшекбаева</dc:creator>
  <cp:keywords/>
  <dc:description/>
  <cp:lastModifiedBy>Асем Булшекбаева</cp:lastModifiedBy>
  <cp:revision>1</cp:revision>
  <dcterms:created xsi:type="dcterms:W3CDTF">2024-06-13T15:23:00Z</dcterms:created>
  <dcterms:modified xsi:type="dcterms:W3CDTF">2024-06-13T15:24:00Z</dcterms:modified>
</cp:coreProperties>
</file>